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8170" w14:textId="77777777" w:rsidR="00FC21A7" w:rsidRPr="00CB0B4E" w:rsidRDefault="00FC21A7" w:rsidP="00FC21A7">
      <w:pPr>
        <w:jc w:val="center"/>
        <w:rPr>
          <w:b/>
          <w:bCs/>
          <w:sz w:val="32"/>
          <w:szCs w:val="32"/>
        </w:rPr>
      </w:pPr>
      <w:r w:rsidRPr="00CB0B4E">
        <w:rPr>
          <w:b/>
          <w:bCs/>
          <w:sz w:val="32"/>
          <w:szCs w:val="32"/>
        </w:rPr>
        <w:t>ВОПРОСЫ К ЭКЗАМЕНУ ПО КУРСУ</w:t>
      </w:r>
    </w:p>
    <w:p w14:paraId="61E78824" w14:textId="77777777" w:rsidR="00FC21A7" w:rsidRPr="00CB0B4E" w:rsidRDefault="00FC21A7" w:rsidP="00FC21A7">
      <w:pPr>
        <w:jc w:val="center"/>
        <w:rPr>
          <w:b/>
          <w:bCs/>
          <w:sz w:val="32"/>
          <w:szCs w:val="32"/>
        </w:rPr>
      </w:pPr>
      <w:r w:rsidRPr="00CB0B4E">
        <w:rPr>
          <w:b/>
          <w:bCs/>
          <w:sz w:val="32"/>
          <w:szCs w:val="32"/>
        </w:rPr>
        <w:t>«ИНФОРМАТИКА»</w:t>
      </w:r>
    </w:p>
    <w:p w14:paraId="0A5EC0D9" w14:textId="6D031FBB" w:rsidR="00FC21A7" w:rsidRPr="00CB0B4E" w:rsidRDefault="002E471C" w:rsidP="00FC21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групп:</w:t>
      </w:r>
      <w:r w:rsidR="00FC21A7" w:rsidRPr="00CB0B4E">
        <w:rPr>
          <w:b/>
          <w:bCs/>
          <w:sz w:val="32"/>
          <w:szCs w:val="32"/>
        </w:rPr>
        <w:t xml:space="preserve"> Б20 – В01, В02, В03, В71</w:t>
      </w:r>
    </w:p>
    <w:p w14:paraId="06E1388F" w14:textId="77777777" w:rsidR="00FC21A7" w:rsidRPr="00CB0B4E" w:rsidRDefault="00FC21A7" w:rsidP="00FC21A7">
      <w:pPr>
        <w:shd w:val="clear" w:color="auto" w:fill="FFFFFF"/>
        <w:ind w:left="115"/>
        <w:jc w:val="center"/>
        <w:rPr>
          <w:rFonts w:eastAsia="Times New Roman"/>
          <w:b/>
          <w:bCs/>
          <w:color w:val="000000"/>
          <w:spacing w:val="-1"/>
          <w:sz w:val="32"/>
          <w:szCs w:val="32"/>
        </w:rPr>
      </w:pPr>
      <w:r w:rsidRPr="00CB0B4E">
        <w:rPr>
          <w:rFonts w:eastAsia="Times New Roman"/>
          <w:b/>
          <w:bCs/>
          <w:color w:val="000000"/>
          <w:spacing w:val="-1"/>
          <w:sz w:val="32"/>
          <w:szCs w:val="32"/>
        </w:rPr>
        <w:t>(Информатика, часть 2)</w:t>
      </w:r>
    </w:p>
    <w:p w14:paraId="67E61604" w14:textId="11C4E63F" w:rsidR="00BA4BA0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Классификация современных языков программирования, назначение и сравнительные характеристики. Основные компоненты процедурно-ориентированных (императивных) языков программирования, их общность и различия.</w:t>
      </w:r>
    </w:p>
    <w:p w14:paraId="00E782C1" w14:textId="20D0EA4F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Объект данных - определение, перечислите наиболее распространенные типы, включенные в состав императивных языков программирования (Фортран, Си).</w:t>
      </w:r>
    </w:p>
    <w:p w14:paraId="463C4049" w14:textId="186E3E54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Укажите типы выражений, используемые в традиционных языках программирования и опишите их структуру.</w:t>
      </w:r>
    </w:p>
    <w:p w14:paraId="03F519EA" w14:textId="00AC2FAE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Перечислите типы операторов, используемые императивными языками программирования, рассмотрите различные варианты реализации условных операторов повторения (на примере Паскаля).</w:t>
      </w:r>
    </w:p>
    <w:p w14:paraId="48C7B819" w14:textId="70E3E25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Основные принципы процедурно ориентированного (модульного)программирования, разновидности модулей (на примере Фортрана).</w:t>
      </w:r>
    </w:p>
    <w:p w14:paraId="30EE7053" w14:textId="7777777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Основные концепции структурного программирования, причины его появления,</w:t>
      </w:r>
    </w:p>
    <w:p w14:paraId="4657E071" w14:textId="7777777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иерархия структурных фрагментов (на примере Паскаля).</w:t>
      </w:r>
    </w:p>
    <w:p w14:paraId="00E6B86C" w14:textId="643EA233" w:rsidR="00BA4BA0" w:rsidRPr="00BD6B43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B43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(ООП) - понятие об абстракции</w:t>
      </w:r>
      <w:r w:rsidR="00BD6B43" w:rsidRPr="00BD6B43">
        <w:rPr>
          <w:rFonts w:ascii="Times New Roman" w:hAnsi="Times New Roman" w:cs="Times New Roman"/>
          <w:sz w:val="28"/>
          <w:szCs w:val="28"/>
        </w:rPr>
        <w:t xml:space="preserve"> </w:t>
      </w:r>
      <w:r w:rsidRPr="00BD6B43">
        <w:rPr>
          <w:rFonts w:ascii="Times New Roman" w:hAnsi="Times New Roman" w:cs="Times New Roman"/>
          <w:sz w:val="28"/>
          <w:szCs w:val="28"/>
        </w:rPr>
        <w:t>процесса и абстракции данных, три ключевых языковых свойства ООП</w:t>
      </w:r>
      <w:r w:rsidR="00BD6B43">
        <w:rPr>
          <w:rFonts w:ascii="Times New Roman" w:hAnsi="Times New Roman" w:cs="Times New Roman"/>
          <w:sz w:val="28"/>
          <w:szCs w:val="28"/>
        </w:rPr>
        <w:t xml:space="preserve">: </w:t>
      </w:r>
      <w:r w:rsidRPr="00BD6B43">
        <w:rPr>
          <w:rFonts w:ascii="Times New Roman" w:hAnsi="Times New Roman" w:cs="Times New Roman"/>
          <w:sz w:val="28"/>
          <w:szCs w:val="28"/>
        </w:rPr>
        <w:t>инкапсуляция, наследование и полиморфизм с динамическим связыванием.</w:t>
      </w:r>
    </w:p>
    <w:p w14:paraId="2E3DB83D" w14:textId="7777777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Разновидности и краткие характеристики машинно-независимых языков программирования.</w:t>
      </w:r>
    </w:p>
    <w:p w14:paraId="7824F69C" w14:textId="72E210C0" w:rsidR="00BA4BA0" w:rsidRPr="007509DF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9DF">
        <w:rPr>
          <w:rFonts w:ascii="Times New Roman" w:hAnsi="Times New Roman" w:cs="Times New Roman"/>
          <w:sz w:val="28"/>
          <w:szCs w:val="28"/>
        </w:rPr>
        <w:t>Программное обеспечение ЭВМ</w:t>
      </w:r>
      <w:r w:rsidR="00780308" w:rsidRPr="007509DF">
        <w:rPr>
          <w:rFonts w:ascii="Times New Roman" w:hAnsi="Times New Roman" w:cs="Times New Roman"/>
          <w:sz w:val="28"/>
          <w:szCs w:val="28"/>
        </w:rPr>
        <w:t xml:space="preserve"> – </w:t>
      </w:r>
      <w:r w:rsidRPr="007509DF">
        <w:rPr>
          <w:rFonts w:ascii="Times New Roman" w:hAnsi="Times New Roman" w:cs="Times New Roman"/>
          <w:sz w:val="28"/>
          <w:szCs w:val="28"/>
        </w:rPr>
        <w:t>общие сведения (определение программы</w:t>
      </w:r>
      <w:r w:rsidR="007509DF">
        <w:rPr>
          <w:rFonts w:ascii="Times New Roman" w:hAnsi="Times New Roman" w:cs="Times New Roman"/>
          <w:sz w:val="28"/>
          <w:szCs w:val="28"/>
        </w:rPr>
        <w:t xml:space="preserve">, </w:t>
      </w:r>
      <w:r w:rsidRPr="007509DF">
        <w:rPr>
          <w:rFonts w:ascii="Times New Roman" w:hAnsi="Times New Roman" w:cs="Times New Roman"/>
          <w:sz w:val="28"/>
          <w:szCs w:val="28"/>
        </w:rPr>
        <w:t>форматы программ, разновидности программного обеспечения, особенности разработки).</w:t>
      </w:r>
    </w:p>
    <w:p w14:paraId="3D15B25D" w14:textId="4664DF8A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Разновидности организации прикладного программного обеспечения.</w:t>
      </w:r>
    </w:p>
    <w:p w14:paraId="3303B702" w14:textId="422AAA4C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Операционные системы - состав, характеристики, классификация.</w:t>
      </w:r>
    </w:p>
    <w:p w14:paraId="3090A41D" w14:textId="7777777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Инструментальное ПО ЭВМ, разновидности трансляторов.</w:t>
      </w:r>
    </w:p>
    <w:p w14:paraId="44348501" w14:textId="03C1C2E4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Особенности операционных систем различных типов ЭВМ характеристика.</w:t>
      </w:r>
    </w:p>
    <w:p w14:paraId="2DDF5254" w14:textId="3B5E57A1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lastRenderedPageBreak/>
        <w:t>Управляющие программы ОС - состав и функциональное назначение.</w:t>
      </w:r>
    </w:p>
    <w:p w14:paraId="490AE710" w14:textId="069D134D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Программы обслуживания библиотек - определение и разновидности файлов и каталогов, основные функции файловых систем.</w:t>
      </w:r>
    </w:p>
    <w:p w14:paraId="424F24A8" w14:textId="26984C38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Структура ПО персональных компьютеров и его краткие характеристики.</w:t>
      </w:r>
    </w:p>
    <w:p w14:paraId="713E24AF" w14:textId="52FA360E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Разновидности ОС, применяемых для ПК, их состав и характерные особенности.</w:t>
      </w:r>
    </w:p>
    <w:p w14:paraId="78123DBD" w14:textId="1AF9B4A3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 xml:space="preserve">Состав и структура </w:t>
      </w:r>
      <w:r w:rsidRPr="00FC21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C21A7">
        <w:rPr>
          <w:rFonts w:ascii="Times New Roman" w:hAnsi="Times New Roman" w:cs="Times New Roman"/>
          <w:sz w:val="28"/>
          <w:szCs w:val="28"/>
        </w:rPr>
        <w:t xml:space="preserve"> </w:t>
      </w:r>
      <w:r w:rsidRPr="00FC21A7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FC21A7">
        <w:rPr>
          <w:rFonts w:ascii="Times New Roman" w:hAnsi="Times New Roman" w:cs="Times New Roman"/>
          <w:sz w:val="28"/>
          <w:szCs w:val="28"/>
        </w:rPr>
        <w:t>.</w:t>
      </w:r>
    </w:p>
    <w:p w14:paraId="6ED778B7" w14:textId="7525F31C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 xml:space="preserve">В чем Вы видите основные ограничения </w:t>
      </w:r>
      <w:r w:rsidRPr="00FC21A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C21A7">
        <w:rPr>
          <w:rFonts w:ascii="Times New Roman" w:hAnsi="Times New Roman" w:cs="Times New Roman"/>
          <w:sz w:val="28"/>
          <w:szCs w:val="28"/>
        </w:rPr>
        <w:t xml:space="preserve"> </w:t>
      </w:r>
      <w:r w:rsidRPr="00FC21A7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FC21A7">
        <w:rPr>
          <w:rFonts w:ascii="Times New Roman" w:hAnsi="Times New Roman" w:cs="Times New Roman"/>
          <w:sz w:val="28"/>
          <w:szCs w:val="28"/>
        </w:rPr>
        <w:t>.</w:t>
      </w:r>
    </w:p>
    <w:p w14:paraId="5B3EE476" w14:textId="017FF898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Физическая организация файловых систем персональных компьютеров</w:t>
      </w:r>
      <w:r w:rsidR="00F5155F">
        <w:rPr>
          <w:rFonts w:ascii="Times New Roman" w:hAnsi="Times New Roman" w:cs="Times New Roman"/>
          <w:sz w:val="28"/>
          <w:szCs w:val="28"/>
        </w:rPr>
        <w:t>.</w:t>
      </w:r>
    </w:p>
    <w:p w14:paraId="16CF76EF" w14:textId="3CE42BBE" w:rsidR="00BA4BA0" w:rsidRPr="00FC21A7" w:rsidRDefault="0014732A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4BA0" w:rsidRPr="00FC21A7">
        <w:rPr>
          <w:rFonts w:ascii="Times New Roman" w:hAnsi="Times New Roman" w:cs="Times New Roman"/>
          <w:sz w:val="28"/>
          <w:szCs w:val="28"/>
        </w:rPr>
        <w:t>сновные недостатки использования FAT-16.</w:t>
      </w:r>
    </w:p>
    <w:p w14:paraId="3012702A" w14:textId="0A8FA989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Особенности ПО локальных вычислительных сетей, его разновидности</w:t>
      </w:r>
      <w:r w:rsidR="00FC21A7" w:rsidRPr="00FC21A7">
        <w:rPr>
          <w:rFonts w:ascii="Times New Roman" w:hAnsi="Times New Roman" w:cs="Times New Roman"/>
          <w:sz w:val="28"/>
          <w:szCs w:val="28"/>
        </w:rPr>
        <w:t>.</w:t>
      </w:r>
    </w:p>
    <w:p w14:paraId="4E65BDB8" w14:textId="4467A950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ПО персональных компьютеров - системные утилиты, разновидности</w:t>
      </w:r>
      <w:r w:rsidR="00FC21A7" w:rsidRPr="00FC21A7">
        <w:rPr>
          <w:rFonts w:ascii="Times New Roman" w:hAnsi="Times New Roman" w:cs="Times New Roman"/>
          <w:sz w:val="28"/>
          <w:szCs w:val="28"/>
        </w:rPr>
        <w:t>.</w:t>
      </w:r>
    </w:p>
    <w:p w14:paraId="302C1A1B" w14:textId="31ABF446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Инструментальное ПО персональных компьютеров.</w:t>
      </w:r>
    </w:p>
    <w:p w14:paraId="26F2449E" w14:textId="77777777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Прикладное ПО   персональных компьютеров.</w:t>
      </w:r>
    </w:p>
    <w:p w14:paraId="0DCDDBFC" w14:textId="45C9CA40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ПО персональных компьютеров - электронные таблицы - структура и</w:t>
      </w:r>
      <w:r w:rsidR="00532FCD" w:rsidRPr="00FC21A7">
        <w:rPr>
          <w:rFonts w:ascii="Times New Roman" w:hAnsi="Times New Roman" w:cs="Times New Roman"/>
          <w:sz w:val="28"/>
          <w:szCs w:val="28"/>
        </w:rPr>
        <w:t xml:space="preserve"> </w:t>
      </w:r>
      <w:r w:rsidRPr="00FC21A7">
        <w:rPr>
          <w:rFonts w:ascii="Times New Roman" w:hAnsi="Times New Roman" w:cs="Times New Roman"/>
          <w:sz w:val="28"/>
          <w:szCs w:val="28"/>
        </w:rPr>
        <w:t>функциональные возможности.</w:t>
      </w:r>
    </w:p>
    <w:p w14:paraId="2D7D0E57" w14:textId="19DB291E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 xml:space="preserve">Краткие характеристики </w:t>
      </w:r>
      <w:r w:rsidR="00532FCD" w:rsidRPr="00FC21A7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C21A7">
        <w:rPr>
          <w:rFonts w:ascii="Times New Roman" w:hAnsi="Times New Roman" w:cs="Times New Roman"/>
          <w:sz w:val="28"/>
          <w:szCs w:val="28"/>
        </w:rPr>
        <w:t xml:space="preserve">/2, </w:t>
      </w:r>
      <w:r w:rsidR="00532FCD" w:rsidRPr="00FC21A7">
        <w:rPr>
          <w:rFonts w:ascii="Times New Roman" w:hAnsi="Times New Roman" w:cs="Times New Roman"/>
          <w:sz w:val="28"/>
          <w:szCs w:val="28"/>
          <w:lang w:val="en-US"/>
        </w:rPr>
        <w:t>UNIX</w:t>
      </w:r>
      <w:r w:rsidRPr="00FC21A7">
        <w:rPr>
          <w:rFonts w:ascii="Times New Roman" w:hAnsi="Times New Roman" w:cs="Times New Roman"/>
          <w:sz w:val="28"/>
          <w:szCs w:val="28"/>
        </w:rPr>
        <w:t>.</w:t>
      </w:r>
    </w:p>
    <w:p w14:paraId="47729F73" w14:textId="153D5546" w:rsidR="00BA4BA0" w:rsidRPr="00FC21A7" w:rsidRDefault="00BA4BA0" w:rsidP="00DE4274">
      <w:pPr>
        <w:pStyle w:val="a3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21A7">
        <w:rPr>
          <w:rFonts w:ascii="Times New Roman" w:hAnsi="Times New Roman" w:cs="Times New Roman"/>
          <w:sz w:val="28"/>
          <w:szCs w:val="28"/>
        </w:rPr>
        <w:t>Структура сетевой ОС. Разновидности сетевых ОС, характеристики</w:t>
      </w:r>
      <w:r w:rsidR="00532FCD" w:rsidRPr="00FC21A7">
        <w:rPr>
          <w:rFonts w:ascii="Times New Roman" w:hAnsi="Times New Roman" w:cs="Times New Roman"/>
          <w:sz w:val="28"/>
          <w:szCs w:val="28"/>
        </w:rPr>
        <w:t xml:space="preserve"> </w:t>
      </w:r>
      <w:r w:rsidRPr="00FC21A7">
        <w:rPr>
          <w:rFonts w:ascii="Times New Roman" w:hAnsi="Times New Roman" w:cs="Times New Roman"/>
          <w:sz w:val="28"/>
          <w:szCs w:val="28"/>
        </w:rPr>
        <w:t>популярных сетевых ОС.</w:t>
      </w:r>
    </w:p>
    <w:sectPr w:rsidR="00BA4BA0" w:rsidRPr="00FC21A7" w:rsidSect="000821C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6F64"/>
    <w:multiLevelType w:val="hybridMultilevel"/>
    <w:tmpl w:val="48A4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098C"/>
    <w:multiLevelType w:val="hybridMultilevel"/>
    <w:tmpl w:val="626AF4C8"/>
    <w:lvl w:ilvl="0" w:tplc="7054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A6"/>
    <w:rsid w:val="000821CE"/>
    <w:rsid w:val="0014732A"/>
    <w:rsid w:val="002E471C"/>
    <w:rsid w:val="00305029"/>
    <w:rsid w:val="003E36A6"/>
    <w:rsid w:val="00532FCD"/>
    <w:rsid w:val="007509DF"/>
    <w:rsid w:val="00780308"/>
    <w:rsid w:val="007E18BF"/>
    <w:rsid w:val="00B52577"/>
    <w:rsid w:val="00BA4BA0"/>
    <w:rsid w:val="00BD6B43"/>
    <w:rsid w:val="00C322C7"/>
    <w:rsid w:val="00CE7FB9"/>
    <w:rsid w:val="00DE4274"/>
    <w:rsid w:val="00F5155F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334"/>
  <w15:chartTrackingRefBased/>
  <w15:docId w15:val="{D5AA2AD9-00B1-4DE9-A836-CF62587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A7A7-8C6B-45B0-89D5-C60D521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Кунов</dc:creator>
  <cp:keywords/>
  <dc:description/>
  <cp:lastModifiedBy>Игорь Кунов</cp:lastModifiedBy>
  <cp:revision>13</cp:revision>
  <dcterms:created xsi:type="dcterms:W3CDTF">2021-04-19T05:59:00Z</dcterms:created>
  <dcterms:modified xsi:type="dcterms:W3CDTF">2021-04-19T06:35:00Z</dcterms:modified>
</cp:coreProperties>
</file>